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3336" w:rsidRPr="00623336" w:rsidRDefault="00623336" w:rsidP="0062333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336">
        <w:rPr>
          <w:rFonts w:ascii="Times New Roman" w:hAnsi="Times New Roman" w:cs="Times New Roman"/>
          <w:b/>
          <w:sz w:val="28"/>
          <w:szCs w:val="28"/>
        </w:rPr>
        <w:t>Гражданин Российской Федерации, изъявивший желание участвовать в конкурсе</w:t>
      </w:r>
      <w:r w:rsidR="00B133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36A" w:rsidRPr="00B1336A">
        <w:rPr>
          <w:rFonts w:ascii="Times New Roman" w:hAnsi="Times New Roman" w:cs="Times New Roman"/>
          <w:b/>
          <w:sz w:val="28"/>
          <w:szCs w:val="28"/>
        </w:rPr>
        <w:t>на включение в кадровый резерв</w:t>
      </w:r>
      <w:r w:rsidRPr="00623336">
        <w:rPr>
          <w:rFonts w:ascii="Times New Roman" w:hAnsi="Times New Roman" w:cs="Times New Roman"/>
          <w:b/>
          <w:sz w:val="28"/>
          <w:szCs w:val="28"/>
        </w:rPr>
        <w:t xml:space="preserve">, представляет в Министерство </w:t>
      </w:r>
      <w:r w:rsidR="00613F7E">
        <w:rPr>
          <w:rFonts w:ascii="Times New Roman" w:hAnsi="Times New Roman" w:cs="Times New Roman"/>
          <w:b/>
          <w:sz w:val="28"/>
          <w:szCs w:val="28"/>
        </w:rPr>
        <w:t>культуры Республики Дагестан</w:t>
      </w:r>
      <w:r w:rsidRPr="00623336">
        <w:rPr>
          <w:rFonts w:ascii="Times New Roman" w:hAnsi="Times New Roman" w:cs="Times New Roman"/>
          <w:b/>
          <w:sz w:val="28"/>
          <w:szCs w:val="28"/>
        </w:rPr>
        <w:t>:</w:t>
      </w:r>
    </w:p>
    <w:p w:rsidR="00623336" w:rsidRPr="00623336" w:rsidRDefault="00623336" w:rsidP="00623336">
      <w:pPr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623336" w:rsidRPr="002A72CD" w:rsidRDefault="00623336" w:rsidP="005608A1">
      <w:pPr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72CD">
        <w:rPr>
          <w:rFonts w:ascii="Times New Roman" w:hAnsi="Times New Roman" w:cs="Times New Roman"/>
          <w:sz w:val="28"/>
          <w:szCs w:val="28"/>
        </w:rPr>
        <w:t xml:space="preserve">заполненную и подписанную анкету, форма которой утверждена </w:t>
      </w:r>
      <w:r w:rsidR="002A72CD" w:rsidRPr="002A72CD">
        <w:rPr>
          <w:rFonts w:ascii="Times New Roman" w:hAnsi="Times New Roman" w:cs="Times New Roman"/>
          <w:bCs/>
          <w:sz w:val="28"/>
          <w:szCs w:val="28"/>
        </w:rPr>
        <w:t xml:space="preserve">Указом Президента Российской Федерации от 10 октября 2024 г. № 870 </w:t>
      </w:r>
      <w:r w:rsidRPr="002A72CD">
        <w:rPr>
          <w:rFonts w:ascii="Times New Roman" w:hAnsi="Times New Roman" w:cs="Times New Roman"/>
          <w:sz w:val="28"/>
          <w:szCs w:val="28"/>
        </w:rPr>
        <w:t>, с приложением фотографии</w:t>
      </w:r>
      <w:r w:rsidR="002A72CD">
        <w:rPr>
          <w:rFonts w:ascii="Times New Roman" w:hAnsi="Times New Roman" w:cs="Times New Roman"/>
          <w:sz w:val="28"/>
          <w:szCs w:val="28"/>
        </w:rPr>
        <w:t xml:space="preserve"> 4*6</w:t>
      </w:r>
      <w:r w:rsidRPr="002A72CD">
        <w:rPr>
          <w:rFonts w:ascii="Times New Roman" w:hAnsi="Times New Roman" w:cs="Times New Roman"/>
          <w:sz w:val="28"/>
          <w:szCs w:val="28"/>
        </w:rPr>
        <w:t>;</w:t>
      </w:r>
    </w:p>
    <w:p w:rsidR="00623336" w:rsidRPr="00623336" w:rsidRDefault="00623336" w:rsidP="00623336">
      <w:pPr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3336" w:rsidRPr="00623336" w:rsidRDefault="00623336" w:rsidP="00623336">
      <w:pPr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копии документов, подтверждающие необходимое профессиональное образование, стаж работы и квалификацию:</w:t>
      </w:r>
    </w:p>
    <w:p w:rsidR="00623336" w:rsidRPr="00623336" w:rsidRDefault="00623336" w:rsidP="00623336">
      <w:pPr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623336" w:rsidRPr="00623336" w:rsidRDefault="00623336" w:rsidP="00623336">
      <w:pPr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копии документов о профессиональном образовании, (а также по желанию гражданина документы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623336" w:rsidRPr="00623336" w:rsidRDefault="00623336" w:rsidP="00623336">
      <w:pPr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613F7E" w:rsidRDefault="00613F7E" w:rsidP="00623336">
      <w:pPr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3F7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613F7E" w:rsidRDefault="00613F7E" w:rsidP="00613F7E">
      <w:pPr>
        <w:numPr>
          <w:ilvl w:val="0"/>
          <w:numId w:val="2"/>
        </w:numPr>
        <w:tabs>
          <w:tab w:val="clear" w:pos="7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13F7E">
        <w:rPr>
          <w:rFonts w:ascii="Times New Roman" w:hAnsi="Times New Roman" w:cs="Times New Roman"/>
          <w:sz w:val="28"/>
          <w:szCs w:val="28"/>
        </w:rPr>
        <w:t>ведения об адресах сайтов и (или) страниц сайтов в информационно-телекоммуникационной сети «Интернет», на которых гражданином РФ, претендующим на замещение должности, размещалась общедоступная информация, а также данные, позволяющие его идентифицировать (форма, утвержденная распоряжением Правительства РФ от 28 декабря 2016 г. № 2867-р)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F7E" w:rsidRPr="002A72CD" w:rsidRDefault="002A72CD" w:rsidP="002A72CD">
      <w:pPr>
        <w:numPr>
          <w:ilvl w:val="0"/>
          <w:numId w:val="1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 законом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Федерации.</w:t>
      </w:r>
    </w:p>
    <w:p w:rsidR="00623336" w:rsidRPr="00623336" w:rsidRDefault="00623336" w:rsidP="00623336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336">
        <w:rPr>
          <w:rFonts w:ascii="Times New Roman" w:hAnsi="Times New Roman" w:cs="Times New Roman"/>
          <w:b/>
          <w:sz w:val="28"/>
          <w:szCs w:val="28"/>
        </w:rPr>
        <w:t>Лицо, победившее в конкурсе на замещение вакантной должности государственной гражданской службы, обязано представить следующие документы:</w:t>
      </w:r>
    </w:p>
    <w:p w:rsidR="00623336" w:rsidRPr="00623336" w:rsidRDefault="00623336" w:rsidP="00623336">
      <w:pPr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трудовую книжку или документы, подтверждающие прохождение военной или иной службы;</w:t>
      </w:r>
    </w:p>
    <w:p w:rsidR="00623336" w:rsidRPr="00623336" w:rsidRDefault="00623336" w:rsidP="00623336">
      <w:pPr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lastRenderedPageBreak/>
        <w:t>документы государственного образца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623336" w:rsidRPr="00623336" w:rsidRDefault="00623336" w:rsidP="00623336">
      <w:pPr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документ воинского учета (</w:t>
      </w:r>
      <w:r w:rsidR="00613F7E" w:rsidRPr="00613F7E">
        <w:rPr>
          <w:rFonts w:ascii="Times New Roman" w:hAnsi="Times New Roman" w:cs="Times New Roman"/>
          <w:sz w:val="28"/>
          <w:szCs w:val="28"/>
        </w:rPr>
        <w:t>копия военного билета, приписного свидетельства, заверенная нотариально или кадровой службой по месту работы (службы),</w:t>
      </w:r>
      <w:r w:rsidR="00613F7E">
        <w:rPr>
          <w:rFonts w:ascii="Times New Roman" w:hAnsi="Times New Roman" w:cs="Times New Roman"/>
          <w:sz w:val="28"/>
          <w:szCs w:val="28"/>
        </w:rPr>
        <w:t xml:space="preserve"> </w:t>
      </w:r>
      <w:r w:rsidRPr="00623336">
        <w:rPr>
          <w:rFonts w:ascii="Times New Roman" w:hAnsi="Times New Roman" w:cs="Times New Roman"/>
          <w:sz w:val="28"/>
          <w:szCs w:val="28"/>
        </w:rPr>
        <w:t>для военнообязанных и лиц, подлежащих призыву на военную службу);</w:t>
      </w:r>
    </w:p>
    <w:p w:rsidR="00623336" w:rsidRPr="00623336" w:rsidRDefault="00623336" w:rsidP="00623336">
      <w:pPr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личное заявление с просьбой о поступлении на гражданскую службу и замещении должности государственной гражданской службы Российской Федерации;</w:t>
      </w:r>
    </w:p>
    <w:p w:rsidR="00623336" w:rsidRPr="00623336" w:rsidRDefault="00623336" w:rsidP="00623336">
      <w:pPr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гражданином Российской Федерации анкету установленной формы с приложением фотографии;</w:t>
      </w:r>
    </w:p>
    <w:p w:rsidR="00623336" w:rsidRPr="00623336" w:rsidRDefault="00623336" w:rsidP="00623336">
      <w:pPr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решения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623336" w:rsidRPr="00623336" w:rsidRDefault="00623336" w:rsidP="00623336">
      <w:pPr>
        <w:numPr>
          <w:ilvl w:val="0"/>
          <w:numId w:val="2"/>
        </w:numPr>
        <w:tabs>
          <w:tab w:val="clear" w:pos="7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сведения о доходах, имуществе и обязательствах имущественного характера гражданского служащего;</w:t>
      </w:r>
    </w:p>
    <w:p w:rsidR="00623336" w:rsidRPr="00623336" w:rsidRDefault="00623336" w:rsidP="00623336">
      <w:pPr>
        <w:numPr>
          <w:ilvl w:val="0"/>
          <w:numId w:val="2"/>
        </w:numPr>
        <w:tabs>
          <w:tab w:val="clear" w:pos="7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страхования;</w:t>
      </w:r>
    </w:p>
    <w:p w:rsidR="00623336" w:rsidRPr="00623336" w:rsidRDefault="00623336" w:rsidP="00623336">
      <w:pPr>
        <w:numPr>
          <w:ilvl w:val="0"/>
          <w:numId w:val="2"/>
        </w:numPr>
        <w:tabs>
          <w:tab w:val="clear" w:pos="7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налоговом органе физического лица по месту жительства на территории Российской Федерации;</w:t>
      </w:r>
    </w:p>
    <w:p w:rsidR="00623336" w:rsidRDefault="00623336" w:rsidP="00623336">
      <w:pPr>
        <w:numPr>
          <w:ilvl w:val="0"/>
          <w:numId w:val="2"/>
        </w:numPr>
        <w:tabs>
          <w:tab w:val="clear" w:pos="7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336">
        <w:rPr>
          <w:rFonts w:ascii="Times New Roman" w:hAnsi="Times New Roman" w:cs="Times New Roman"/>
          <w:sz w:val="28"/>
          <w:szCs w:val="28"/>
        </w:rPr>
        <w:t>страховой медицинский полис обязательного медицинского страхования граждан;</w:t>
      </w:r>
    </w:p>
    <w:p w:rsidR="00613F7E" w:rsidRDefault="00613F7E" w:rsidP="00623336">
      <w:pPr>
        <w:numPr>
          <w:ilvl w:val="0"/>
          <w:numId w:val="2"/>
        </w:numPr>
        <w:tabs>
          <w:tab w:val="clear" w:pos="7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613F7E" w:rsidRDefault="00613F7E" w:rsidP="00623336">
      <w:pPr>
        <w:numPr>
          <w:ilvl w:val="0"/>
          <w:numId w:val="2"/>
        </w:numPr>
        <w:tabs>
          <w:tab w:val="clear" w:pos="7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13F7E">
        <w:rPr>
          <w:rFonts w:ascii="Times New Roman" w:hAnsi="Times New Roman" w:cs="Times New Roman"/>
          <w:sz w:val="28"/>
          <w:szCs w:val="28"/>
        </w:rPr>
        <w:t>ведения об адресах сайтов и (или) страниц сайтов в информационно-телекоммуникационной сети «Интернет», на которых гражданином РФ, претендующим на замещение должности, размещалась общедоступная информация, а также данные, позволяющие его идентифицировать (форма, утвержденная распоряжением Правительства РФ от 28 декабря 2016 г. № 2867-р)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F7E" w:rsidRDefault="00613F7E" w:rsidP="00623336">
      <w:pPr>
        <w:numPr>
          <w:ilvl w:val="0"/>
          <w:numId w:val="2"/>
        </w:numPr>
        <w:tabs>
          <w:tab w:val="clear" w:pos="7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судимости;</w:t>
      </w:r>
    </w:p>
    <w:p w:rsidR="00613F7E" w:rsidRPr="00623336" w:rsidRDefault="00613F7E" w:rsidP="00623336">
      <w:pPr>
        <w:numPr>
          <w:ilvl w:val="0"/>
          <w:numId w:val="2"/>
        </w:numPr>
        <w:tabs>
          <w:tab w:val="clear" w:pos="7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13F7E">
        <w:rPr>
          <w:rFonts w:ascii="Times New Roman" w:hAnsi="Times New Roman" w:cs="Times New Roman"/>
          <w:sz w:val="28"/>
          <w:szCs w:val="28"/>
        </w:rPr>
        <w:t>иные документы, предусмотренные законодательством о гражданской службе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1F2" w:rsidRPr="00623336" w:rsidRDefault="00C861F2" w:rsidP="00623336"/>
    <w:sectPr w:rsidR="00C861F2" w:rsidRPr="00623336" w:rsidSect="00623336">
      <w:pgSz w:w="11905" w:h="16838"/>
      <w:pgMar w:top="993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236B"/>
    <w:multiLevelType w:val="multilevel"/>
    <w:tmpl w:val="101A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D0CB8"/>
    <w:multiLevelType w:val="multilevel"/>
    <w:tmpl w:val="356E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6521048">
    <w:abstractNumId w:val="1"/>
  </w:num>
  <w:num w:numId="2" w16cid:durableId="116054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1E"/>
    <w:rsid w:val="000D7C69"/>
    <w:rsid w:val="002A72CD"/>
    <w:rsid w:val="005A641E"/>
    <w:rsid w:val="00613F7E"/>
    <w:rsid w:val="00623336"/>
    <w:rsid w:val="00A63EA1"/>
    <w:rsid w:val="00AB6711"/>
    <w:rsid w:val="00B1336A"/>
    <w:rsid w:val="00C861F2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10FD"/>
  <w15:chartTrackingRefBased/>
  <w15:docId w15:val="{128AF4B3-50A5-4B4B-8BA2-D2B34189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Шахрутдин</cp:lastModifiedBy>
  <cp:revision>4</cp:revision>
  <cp:lastPrinted>2025-03-11T12:44:00Z</cp:lastPrinted>
  <dcterms:created xsi:type="dcterms:W3CDTF">2025-03-12T05:19:00Z</dcterms:created>
  <dcterms:modified xsi:type="dcterms:W3CDTF">2025-03-12T08:36:00Z</dcterms:modified>
</cp:coreProperties>
</file>